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 xml:space="preserve">ITEM 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 xml:space="preserve"> 63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September 12, 1973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E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013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23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93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2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J. R. Dennis, General Chairman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United Transportation Union (T)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Omaha, Nebraska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Dear Sir: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This refers to your letter of flay 3, 1973 about Rule 63 of the Roadmen's Schedule, which was discussed with you in conference June 27, 1973.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Your letter of May 3, 1973 quotes Rule 63 "Special Roadway Service" and reads: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"It is my position that when an employee is working under Rule 63 and a senior employee is furloughed during the time the junior em</w:t>
      </w:r>
      <w:r w:rsidRPr="008022EB">
        <w:rPr>
          <w:rFonts w:ascii="Times New Roman" w:hAnsi="Times New Roman" w:cs="Times New Roman"/>
          <w:sz w:val="24"/>
          <w:szCs w:val="24"/>
        </w:rPr>
        <w:softHyphen/>
        <w:t>ployee is working under Rule 63, the fur</w:t>
      </w:r>
      <w:r w:rsidRPr="008022EB">
        <w:rPr>
          <w:rFonts w:ascii="Times New Roman" w:hAnsi="Times New Roman" w:cs="Times New Roman"/>
          <w:sz w:val="24"/>
          <w:szCs w:val="24"/>
        </w:rPr>
        <w:softHyphen/>
        <w:t>loughed senior employee can displace the junior employee working under rule 63.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"Please advise if you agree with my position."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We agree with your position.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Yours truly,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Is/ J. H. Kenny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(A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63</w:t>
      </w:r>
      <w:r w:rsidRPr="008022EB">
        <w:rPr>
          <w:rFonts w:ascii="Times New Roman" w:hAnsi="Times New Roman" w:cs="Times New Roman"/>
          <w:sz w:val="24"/>
          <w:szCs w:val="24"/>
        </w:rPr>
        <w:noBreakHyphen/>
        <w:t>l)</w:t>
      </w:r>
    </w:p>
    <w:p w:rsidR="008022EB" w:rsidRPr="008022EB" w:rsidRDefault="008022EB" w:rsidP="00802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2EB">
        <w:rPr>
          <w:rFonts w:ascii="Times New Roman" w:hAnsi="Times New Roman" w:cs="Times New Roman"/>
          <w:sz w:val="24"/>
          <w:szCs w:val="24"/>
        </w:rPr>
        <w:t> </w:t>
      </w:r>
    </w:p>
    <w:p w:rsidR="0094253A" w:rsidRPr="008022EB" w:rsidRDefault="0094253A" w:rsidP="008022EB">
      <w:pPr>
        <w:spacing w:after="0"/>
      </w:pPr>
    </w:p>
    <w:sectPr w:rsidR="0094253A" w:rsidRPr="008022EB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3F94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C4974-ECD0-4CE3-831E-5CC0B4C1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2014-09-11T16:17:00Z</dcterms:created>
  <dcterms:modified xsi:type="dcterms:W3CDTF">2014-09-11T16:17:00Z</dcterms:modified>
</cp:coreProperties>
</file>