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u w:val="single"/>
        </w:rPr>
        <w:t xml:space="preserve">ITEM </w:t>
      </w:r>
      <w:r w:rsidRPr="004638ED">
        <w:rPr>
          <w:rFonts w:ascii="Times New Roman" w:hAnsi="Times New Roman" w:cs="Times New Roman"/>
          <w:color w:val="000000"/>
          <w:sz w:val="24"/>
          <w:szCs w:val="24"/>
          <w:u w:val="single"/>
        </w:rPr>
        <w:noBreakHyphen/>
        <w:t xml:space="preserve"> 43(d)</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u w:val="single"/>
        </w:rPr>
        <w:t> </w:t>
      </w:r>
    </w:p>
    <w:p w:rsidR="004638ED" w:rsidRPr="004638ED" w:rsidRDefault="004638ED" w:rsidP="004638ED">
      <w:pPr>
        <w:jc w:val="center"/>
        <w:rPr>
          <w:rFonts w:ascii="Times New Roman" w:hAnsi="Times New Roman" w:cs="Times New Roman"/>
          <w:color w:val="000000"/>
          <w:sz w:val="24"/>
          <w:szCs w:val="24"/>
        </w:rPr>
      </w:pPr>
      <w:r w:rsidRPr="004638ED">
        <w:rPr>
          <w:rFonts w:ascii="Times New Roman" w:hAnsi="Times New Roman" w:cs="Times New Roman"/>
          <w:color w:val="000000"/>
          <w:sz w:val="24"/>
          <w:szCs w:val="24"/>
          <w:u w:val="single"/>
        </w:rPr>
        <w:t>FREIGHT CONDUCTORS' EXTRA BOARDS</w:t>
      </w:r>
    </w:p>
    <w:p w:rsidR="004638ED" w:rsidRPr="004638ED" w:rsidRDefault="004638ED" w:rsidP="004638ED">
      <w:pPr>
        <w:rPr>
          <w:rFonts w:ascii="Times New Roman" w:hAnsi="Times New Roman" w:cs="Times New Roman"/>
          <w:color w:val="000000"/>
          <w:sz w:val="24"/>
          <w:szCs w:val="24"/>
        </w:rPr>
      </w:pPr>
      <w:proofErr w:type="gramStart"/>
      <w:r w:rsidRPr="004638ED">
        <w:rPr>
          <w:rFonts w:ascii="Times New Roman" w:hAnsi="Times New Roman" w:cs="Times New Roman"/>
          <w:color w:val="000000"/>
          <w:sz w:val="24"/>
          <w:szCs w:val="24"/>
        </w:rPr>
        <w:t>Effective September 1, 1972 all prior agreements under which freight conductors' extra boards have been established are cancelled.</w:t>
      </w:r>
      <w:proofErr w:type="gramEnd"/>
      <w:r w:rsidRPr="004638ED">
        <w:rPr>
          <w:rFonts w:ascii="Times New Roman" w:hAnsi="Times New Roman" w:cs="Times New Roman"/>
          <w:color w:val="000000"/>
          <w:sz w:val="24"/>
          <w:szCs w:val="24"/>
        </w:rPr>
        <w:t xml:space="preserve"> On and after that date, the establishment of a freight conductors' extra board shall be subject to the Provisions set forth below:</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1. Subject to the approval of the General Chairman, UTU(C) and the Director of Labor Relations, a freight conductors' extra board will be established at a district freight terminal within 10 days after written notice is served by the Local Chairman, UTU(C) to the Superintendent. Such extra board will thereafter protect all vacan</w:t>
      </w:r>
      <w:r w:rsidRPr="004638ED">
        <w:rPr>
          <w:rFonts w:ascii="Times New Roman" w:hAnsi="Times New Roman" w:cs="Times New Roman"/>
          <w:color w:val="000000"/>
          <w:sz w:val="24"/>
          <w:szCs w:val="24"/>
        </w:rPr>
        <w:softHyphen/>
        <w:t>cies in freight service as hereinafter provided.</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2. Vacancies on the extra board will be filled by assignment of the senior conductor having written application on file with the crew dis</w:t>
      </w:r>
      <w:r w:rsidRPr="004638ED">
        <w:rPr>
          <w:rFonts w:ascii="Times New Roman" w:hAnsi="Times New Roman" w:cs="Times New Roman"/>
          <w:color w:val="000000"/>
          <w:sz w:val="24"/>
          <w:szCs w:val="24"/>
        </w:rPr>
        <w:softHyphen/>
        <w:t xml:space="preserve">patcher, with copy to the UTU(C) Local Chairman. </w:t>
      </w:r>
      <w:proofErr w:type="gramStart"/>
      <w:r w:rsidRPr="004638ED">
        <w:rPr>
          <w:rFonts w:ascii="Times New Roman" w:hAnsi="Times New Roman" w:cs="Times New Roman"/>
          <w:color w:val="000000"/>
          <w:sz w:val="24"/>
          <w:szCs w:val="24"/>
        </w:rPr>
        <w:t>If no applications are filed the junior promoted conductor will be assigned.</w:t>
      </w:r>
      <w:proofErr w:type="gramEnd"/>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3. Applications for assignment to the conductors' extra board will automatically expire 30 days after submitted unless renewed in writing. Applications may be cancelled at any time, prior to notification of assignment, by written notice to the crew dispatcher with copy to the UTU(C) Local Chairman.</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4. Extra conductors will receive a monthly guarantee, or portion thereof, equivalent to 3850 miles at basic freight rate of pay. The guarantee will be computed on a daily basis and will not apply to any date an extra conductor lays off or is otherwise not available for service the calendar day.</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sidRPr="004638ED">
        <w:rPr>
          <w:rFonts w:ascii="Times New Roman" w:hAnsi="Times New Roman" w:cs="Times New Roman"/>
          <w:color w:val="000000"/>
          <w:sz w:val="24"/>
          <w:szCs w:val="24"/>
        </w:rPr>
        <w:t>5(a).</w:t>
      </w:r>
      <w:proofErr w:type="gramEnd"/>
      <w:r w:rsidRPr="004638ED">
        <w:rPr>
          <w:rFonts w:ascii="Times New Roman" w:hAnsi="Times New Roman" w:cs="Times New Roman"/>
          <w:color w:val="000000"/>
          <w:sz w:val="24"/>
          <w:szCs w:val="24"/>
        </w:rPr>
        <w:t xml:space="preserve"> The Superintendent will regulate the extra board. Sufficient conductors will be assigned to maintain the average mileage between 3850 and 4200 per month; however, the Carrier will not be subject to claims because of the regulation thereof.</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xml:space="preserve"> (b). </w:t>
      </w:r>
      <w:proofErr w:type="gramStart"/>
      <w:r w:rsidRPr="004638ED">
        <w:rPr>
          <w:rFonts w:ascii="Times New Roman" w:hAnsi="Times New Roman" w:cs="Times New Roman"/>
          <w:color w:val="000000"/>
          <w:sz w:val="24"/>
          <w:szCs w:val="24"/>
        </w:rPr>
        <w:t>On</w:t>
      </w:r>
      <w:proofErr w:type="gramEnd"/>
      <w:r w:rsidRPr="004638ED">
        <w:rPr>
          <w:rFonts w:ascii="Times New Roman" w:hAnsi="Times New Roman" w:cs="Times New Roman"/>
          <w:color w:val="000000"/>
          <w:sz w:val="24"/>
          <w:szCs w:val="24"/>
        </w:rPr>
        <w:t xml:space="preserve"> days the extra board is regu</w:t>
      </w:r>
      <w:r w:rsidRPr="004638ED">
        <w:rPr>
          <w:rFonts w:ascii="Times New Roman" w:hAnsi="Times New Roman" w:cs="Times New Roman"/>
          <w:color w:val="000000"/>
          <w:sz w:val="24"/>
          <w:szCs w:val="24"/>
        </w:rPr>
        <w:softHyphen/>
        <w:t>lated, assignments to and reductions from the extra board will be effective at 1:00 PM.</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(c). Deadheading which results from the regulation of mileage will not be paid for.</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sidRPr="004638ED">
        <w:rPr>
          <w:rFonts w:ascii="Times New Roman" w:hAnsi="Times New Roman" w:cs="Times New Roman"/>
          <w:color w:val="000000"/>
          <w:sz w:val="24"/>
          <w:szCs w:val="24"/>
        </w:rPr>
        <w:t>6(a).</w:t>
      </w:r>
      <w:proofErr w:type="gramEnd"/>
      <w:r w:rsidRPr="004638ED">
        <w:rPr>
          <w:rFonts w:ascii="Times New Roman" w:hAnsi="Times New Roman" w:cs="Times New Roman"/>
          <w:color w:val="000000"/>
          <w:sz w:val="24"/>
          <w:szCs w:val="24"/>
        </w:rPr>
        <w:t xml:space="preserve"> Extra conductors will register their actual accumulated mileage at home terminal on completion of each trip in book provided at lo</w:t>
      </w:r>
      <w:r w:rsidRPr="004638ED">
        <w:rPr>
          <w:rFonts w:ascii="Times New Roman" w:hAnsi="Times New Roman" w:cs="Times New Roman"/>
          <w:color w:val="000000"/>
          <w:sz w:val="24"/>
          <w:szCs w:val="24"/>
        </w:rPr>
        <w:softHyphen/>
        <w:t>cation agreed to by Superintendent and UTU(C) Local Chairman.</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sidRPr="004638ED">
        <w:rPr>
          <w:rFonts w:ascii="Times New Roman" w:hAnsi="Times New Roman" w:cs="Times New Roman"/>
          <w:color w:val="000000"/>
          <w:sz w:val="24"/>
          <w:szCs w:val="24"/>
        </w:rPr>
        <w:t>b</w:t>
      </w:r>
      <w:proofErr w:type="gramEnd"/>
      <w:r w:rsidRPr="004638ED">
        <w:rPr>
          <w:rFonts w:ascii="Times New Roman" w:hAnsi="Times New Roman" w:cs="Times New Roman"/>
          <w:color w:val="000000"/>
          <w:sz w:val="24"/>
          <w:szCs w:val="24"/>
        </w:rPr>
        <w:t>). Extra conductors who fail to register their mileage will be placed last out after proper mileage is registered.</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sidRPr="004638ED">
        <w:rPr>
          <w:rFonts w:ascii="Times New Roman" w:hAnsi="Times New Roman" w:cs="Times New Roman"/>
          <w:color w:val="000000"/>
          <w:sz w:val="24"/>
          <w:szCs w:val="24"/>
        </w:rPr>
        <w:t>7(a).</w:t>
      </w:r>
      <w:proofErr w:type="gramEnd"/>
      <w:r w:rsidRPr="004638ED">
        <w:rPr>
          <w:rFonts w:ascii="Times New Roman" w:hAnsi="Times New Roman" w:cs="Times New Roman"/>
          <w:color w:val="000000"/>
          <w:sz w:val="24"/>
          <w:szCs w:val="24"/>
        </w:rPr>
        <w:t xml:space="preserve"> When the conductors' extra board is exhausted, vacancies will be filled by the senior conductor available at calling time with written application on file.</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sidRPr="004638ED">
        <w:rPr>
          <w:rFonts w:ascii="Times New Roman" w:hAnsi="Times New Roman" w:cs="Times New Roman"/>
          <w:color w:val="000000"/>
          <w:sz w:val="24"/>
          <w:szCs w:val="24"/>
        </w:rPr>
        <w:t>b</w:t>
      </w:r>
      <w:proofErr w:type="gramEnd"/>
      <w:r w:rsidRPr="004638ED">
        <w:rPr>
          <w:rFonts w:ascii="Times New Roman" w:hAnsi="Times New Roman" w:cs="Times New Roman"/>
          <w:color w:val="000000"/>
          <w:sz w:val="24"/>
          <w:szCs w:val="24"/>
        </w:rPr>
        <w:t>). If no conductor with application on file is available, the junior promoted conductor available at calling time will be used.</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8. Except where another period of time is mutually agreed upon by the Superintendent and Local Chairman, all pool freight vacancies of less than 30 days will be filled from the conductors' extra board.</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lastRenderedPageBreak/>
        <w:t> </w:t>
      </w:r>
      <w:proofErr w:type="gramStart"/>
      <w:r w:rsidRPr="004638ED">
        <w:rPr>
          <w:rFonts w:ascii="Times New Roman" w:hAnsi="Times New Roman" w:cs="Times New Roman"/>
          <w:color w:val="000000"/>
          <w:sz w:val="24"/>
          <w:szCs w:val="24"/>
        </w:rPr>
        <w:t>9(a).</w:t>
      </w:r>
      <w:proofErr w:type="gramEnd"/>
      <w:r w:rsidRPr="004638ED">
        <w:rPr>
          <w:rFonts w:ascii="Times New Roman" w:hAnsi="Times New Roman" w:cs="Times New Roman"/>
          <w:color w:val="000000"/>
          <w:sz w:val="24"/>
          <w:szCs w:val="24"/>
        </w:rPr>
        <w:t xml:space="preserve"> Conductors assigned to the extra board will remain thereon not less than 30 days, unless displaced, except that:</w:t>
      </w:r>
    </w:p>
    <w:p w:rsidR="004638ED" w:rsidRPr="004638ED" w:rsidRDefault="004638ED" w:rsidP="004638ED">
      <w:pPr>
        <w:pStyle w:val="BlockText"/>
        <w:spacing w:before="0" w:beforeAutospacing="0" w:after="0" w:afterAutospacing="0"/>
        <w:ind w:left="720" w:right="1320"/>
        <w:rPr>
          <w:color w:val="000000"/>
        </w:rPr>
      </w:pPr>
      <w:r w:rsidRPr="004638ED">
        <w:rPr>
          <w:color w:val="000000"/>
        </w:rPr>
        <w:t>Such conductor may move to a bulletined regular assignment or to a new turn or a permanent vacancy in the freight pool, provided his written application has been on file not less than 5 days prior to assignment of the vacancy or new turn.</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
    <w:p w:rsidR="004638ED" w:rsidRPr="004638ED" w:rsidRDefault="004638ED" w:rsidP="004638ED">
      <w:pPr>
        <w:ind w:left="720" w:right="1320"/>
        <w:rPr>
          <w:rFonts w:ascii="Times New Roman" w:hAnsi="Times New Roman" w:cs="Times New Roman"/>
          <w:color w:val="000000"/>
          <w:sz w:val="24"/>
          <w:szCs w:val="24"/>
        </w:rPr>
      </w:pPr>
      <w:r w:rsidRPr="004638ED">
        <w:rPr>
          <w:rFonts w:ascii="Times New Roman" w:hAnsi="Times New Roman" w:cs="Times New Roman"/>
          <w:color w:val="000000"/>
          <w:sz w:val="24"/>
          <w:szCs w:val="24"/>
          <w:u w:val="single"/>
        </w:rPr>
        <w:t>NOTE</w:t>
      </w:r>
      <w:r w:rsidRPr="004638ED">
        <w:rPr>
          <w:rFonts w:ascii="Times New Roman" w:hAnsi="Times New Roman" w:cs="Times New Roman"/>
          <w:color w:val="000000"/>
          <w:sz w:val="24"/>
          <w:szCs w:val="24"/>
        </w:rPr>
        <w:t>: A conductor who voluntarily moves from the extra board to pool service as provided by the exception above shall not be permitted to again file application for or otherwise return to the extra board for a period of 60 days thereafter, unless such conductor is displaced from the pool prior to expiration of the 60</w:t>
      </w:r>
      <w:r w:rsidRPr="004638ED">
        <w:rPr>
          <w:rFonts w:ascii="Times New Roman" w:hAnsi="Times New Roman" w:cs="Times New Roman"/>
          <w:color w:val="000000"/>
          <w:sz w:val="24"/>
          <w:szCs w:val="24"/>
        </w:rPr>
        <w:noBreakHyphen/>
        <w:t>day period.</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sidRPr="004638ED">
        <w:rPr>
          <w:rFonts w:ascii="Times New Roman" w:hAnsi="Times New Roman" w:cs="Times New Roman"/>
          <w:color w:val="000000"/>
          <w:sz w:val="24"/>
          <w:szCs w:val="24"/>
        </w:rPr>
        <w:t>b</w:t>
      </w:r>
      <w:proofErr w:type="gramEnd"/>
      <w:r w:rsidRPr="004638ED">
        <w:rPr>
          <w:rFonts w:ascii="Times New Roman" w:hAnsi="Times New Roman" w:cs="Times New Roman"/>
          <w:color w:val="000000"/>
          <w:sz w:val="24"/>
          <w:szCs w:val="24"/>
        </w:rPr>
        <w:t>). Conductors relinquishing the extra board must displace the junior pool freight conductor when seniority permits; otherwise, they will displace per Rule 92(15).</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xml:space="preserve"> 10. An extra conductor </w:t>
      </w:r>
      <w:proofErr w:type="gramStart"/>
      <w:r w:rsidRPr="004638ED">
        <w:rPr>
          <w:rFonts w:ascii="Times New Roman" w:hAnsi="Times New Roman" w:cs="Times New Roman"/>
          <w:color w:val="000000"/>
          <w:sz w:val="24"/>
          <w:szCs w:val="24"/>
        </w:rPr>
        <w:t>laying</w:t>
      </w:r>
      <w:proofErr w:type="gramEnd"/>
      <w:r w:rsidRPr="004638ED">
        <w:rPr>
          <w:rFonts w:ascii="Times New Roman" w:hAnsi="Times New Roman" w:cs="Times New Roman"/>
          <w:color w:val="000000"/>
          <w:sz w:val="24"/>
          <w:szCs w:val="24"/>
        </w:rPr>
        <w:t xml:space="preserve"> off will not be permitted to mark up in less than 24 hours when other extra conductors are available. Extra conductors tying up for rest will be considered as </w:t>
      </w:r>
      <w:proofErr w:type="gramStart"/>
      <w:r w:rsidRPr="004638ED">
        <w:rPr>
          <w:rFonts w:ascii="Times New Roman" w:hAnsi="Times New Roman" w:cs="Times New Roman"/>
          <w:color w:val="000000"/>
          <w:sz w:val="24"/>
          <w:szCs w:val="24"/>
        </w:rPr>
        <w:t>laying</w:t>
      </w:r>
      <w:proofErr w:type="gramEnd"/>
      <w:r w:rsidRPr="004638ED">
        <w:rPr>
          <w:rFonts w:ascii="Times New Roman" w:hAnsi="Times New Roman" w:cs="Times New Roman"/>
          <w:color w:val="000000"/>
          <w:sz w:val="24"/>
          <w:szCs w:val="24"/>
        </w:rPr>
        <w:t xml:space="preserve"> off.</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11</w:t>
      </w:r>
      <w:r w:rsidRPr="004638ED">
        <w:rPr>
          <w:rFonts w:ascii="Times New Roman" w:hAnsi="Times New Roman" w:cs="Times New Roman"/>
          <w:color w:val="000000"/>
          <w:sz w:val="24"/>
          <w:szCs w:val="24"/>
        </w:rPr>
        <w:t>(a).</w:t>
      </w:r>
      <w:proofErr w:type="gramEnd"/>
      <w:r w:rsidRPr="004638ED">
        <w:rPr>
          <w:rFonts w:ascii="Times New Roman" w:hAnsi="Times New Roman" w:cs="Times New Roman"/>
          <w:color w:val="000000"/>
          <w:sz w:val="24"/>
          <w:szCs w:val="24"/>
        </w:rPr>
        <w:t xml:space="preserve"> Extra conductors called for vacan</w:t>
      </w:r>
      <w:r w:rsidRPr="004638ED">
        <w:rPr>
          <w:rFonts w:ascii="Times New Roman" w:hAnsi="Times New Roman" w:cs="Times New Roman"/>
          <w:color w:val="000000"/>
          <w:sz w:val="24"/>
          <w:szCs w:val="24"/>
        </w:rPr>
        <w:softHyphen/>
        <w:t>cies at outlying points will be released to return to the extra board after 7 days or on completion of last trip preceding layover day, and will be placed last out at tie</w:t>
      </w:r>
      <w:r w:rsidRPr="004638ED">
        <w:rPr>
          <w:rFonts w:ascii="Times New Roman" w:hAnsi="Times New Roman" w:cs="Times New Roman"/>
          <w:color w:val="000000"/>
          <w:sz w:val="24"/>
          <w:szCs w:val="24"/>
        </w:rPr>
        <w:noBreakHyphen/>
        <w:t>up time that day.</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xml:space="preserve"> (b). </w:t>
      </w:r>
      <w:proofErr w:type="gramStart"/>
      <w:r w:rsidRPr="004638ED">
        <w:rPr>
          <w:rFonts w:ascii="Times New Roman" w:hAnsi="Times New Roman" w:cs="Times New Roman"/>
          <w:color w:val="000000"/>
          <w:sz w:val="24"/>
          <w:szCs w:val="24"/>
        </w:rPr>
        <w:t>An</w:t>
      </w:r>
      <w:proofErr w:type="gramEnd"/>
      <w:r w:rsidRPr="004638ED">
        <w:rPr>
          <w:rFonts w:ascii="Times New Roman" w:hAnsi="Times New Roman" w:cs="Times New Roman"/>
          <w:color w:val="000000"/>
          <w:sz w:val="24"/>
          <w:szCs w:val="24"/>
        </w:rPr>
        <w:t xml:space="preserve"> extra conductor released from an outlying vacancy will not be called a second time for the same vacancy if other extra conductors are available.</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xml:space="preserve"> (c). </w:t>
      </w:r>
      <w:proofErr w:type="gramStart"/>
      <w:r w:rsidRPr="004638ED">
        <w:rPr>
          <w:rFonts w:ascii="Times New Roman" w:hAnsi="Times New Roman" w:cs="Times New Roman"/>
          <w:color w:val="000000"/>
          <w:sz w:val="24"/>
          <w:szCs w:val="24"/>
        </w:rPr>
        <w:t>In</w:t>
      </w:r>
      <w:proofErr w:type="gramEnd"/>
      <w:r w:rsidRPr="004638ED">
        <w:rPr>
          <w:rFonts w:ascii="Times New Roman" w:hAnsi="Times New Roman" w:cs="Times New Roman"/>
          <w:color w:val="000000"/>
          <w:sz w:val="24"/>
          <w:szCs w:val="24"/>
        </w:rPr>
        <w:t xml:space="preserve"> the protection of outlying va</w:t>
      </w:r>
      <w:r w:rsidRPr="004638ED">
        <w:rPr>
          <w:rFonts w:ascii="Times New Roman" w:hAnsi="Times New Roman" w:cs="Times New Roman"/>
          <w:color w:val="000000"/>
          <w:sz w:val="24"/>
          <w:szCs w:val="24"/>
        </w:rPr>
        <w:softHyphen/>
        <w:t>cancies, deadhead pay will be allowed only for the first trip to and the last trip from such vacancy. No intermediate deadheads will be paid for.</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sidRPr="004638ED">
        <w:rPr>
          <w:rFonts w:ascii="Times New Roman" w:hAnsi="Times New Roman" w:cs="Times New Roman"/>
          <w:color w:val="000000"/>
          <w:sz w:val="24"/>
          <w:szCs w:val="24"/>
        </w:rPr>
        <w:t>12(a).</w:t>
      </w:r>
      <w:proofErr w:type="gramEnd"/>
      <w:r w:rsidRPr="004638ED">
        <w:rPr>
          <w:rFonts w:ascii="Times New Roman" w:hAnsi="Times New Roman" w:cs="Times New Roman"/>
          <w:color w:val="000000"/>
          <w:sz w:val="24"/>
          <w:szCs w:val="24"/>
        </w:rPr>
        <w:t xml:space="preserve"> An extra conductor laying off when first out or not available for call will, on re</w:t>
      </w:r>
      <w:r w:rsidRPr="004638ED">
        <w:rPr>
          <w:rFonts w:ascii="Times New Roman" w:hAnsi="Times New Roman" w:cs="Times New Roman"/>
          <w:color w:val="000000"/>
          <w:sz w:val="24"/>
          <w:szCs w:val="24"/>
        </w:rPr>
        <w:softHyphen/>
        <w:t>porting for duty, be placed last out after the run or turn for which he stood returns to the home terminal, subject to Rule 46.</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(b) When laying off or missing call for an outlying vacancy, the extra conductor will be required to report at the outlying point without deadhead pay in either direction. If the outlying vacancy no longer exists or has been filled under Rule 44(a</w:t>
      </w:r>
      <w:proofErr w:type="gramStart"/>
      <w:r w:rsidRPr="004638ED">
        <w:rPr>
          <w:rFonts w:ascii="Times New Roman" w:hAnsi="Times New Roman" w:cs="Times New Roman"/>
          <w:color w:val="000000"/>
          <w:sz w:val="24"/>
          <w:szCs w:val="24"/>
        </w:rPr>
        <w:t>)(</w:t>
      </w:r>
      <w:proofErr w:type="gramEnd"/>
      <w:r w:rsidRPr="004638ED">
        <w:rPr>
          <w:rFonts w:ascii="Times New Roman" w:hAnsi="Times New Roman" w:cs="Times New Roman"/>
          <w:color w:val="000000"/>
          <w:sz w:val="24"/>
          <w:szCs w:val="24"/>
        </w:rPr>
        <w:t>1), the extra conductor will be placed last out.</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xml:space="preserve"> (c). It is understood this provision does not </w:t>
      </w:r>
      <w:proofErr w:type="spellStart"/>
      <w:r w:rsidRPr="004638ED">
        <w:rPr>
          <w:rFonts w:ascii="Times New Roman" w:hAnsi="Times New Roman" w:cs="Times New Roman"/>
          <w:color w:val="000000"/>
          <w:sz w:val="24"/>
          <w:szCs w:val="24"/>
        </w:rPr>
        <w:t>estop</w:t>
      </w:r>
      <w:proofErr w:type="spellEnd"/>
      <w:r w:rsidRPr="004638ED">
        <w:rPr>
          <w:rFonts w:ascii="Times New Roman" w:hAnsi="Times New Roman" w:cs="Times New Roman"/>
          <w:color w:val="000000"/>
          <w:sz w:val="24"/>
          <w:szCs w:val="24"/>
        </w:rPr>
        <w:t xml:space="preserve"> the Carrier from administering such discipline as it deems proper for a missed call.</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13. Pool freight conductors may file application as provided herein for assignment to the conductors' extra board; and extra conductors who have been on the extra board more than 30 days may file application for assignment to new or va</w:t>
      </w:r>
      <w:r w:rsidRPr="004638ED">
        <w:rPr>
          <w:rFonts w:ascii="Times New Roman" w:hAnsi="Times New Roman" w:cs="Times New Roman"/>
          <w:color w:val="000000"/>
          <w:sz w:val="24"/>
          <w:szCs w:val="24"/>
        </w:rPr>
        <w:softHyphen/>
        <w:t>cant pool turns.</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14. Extra conductors called for short turnaround service out of district terminals will stand first out 12 hours after tie</w:t>
      </w:r>
      <w:r w:rsidRPr="004638ED">
        <w:rPr>
          <w:rFonts w:ascii="Times New Roman" w:hAnsi="Times New Roman" w:cs="Times New Roman"/>
          <w:color w:val="000000"/>
          <w:sz w:val="24"/>
          <w:szCs w:val="24"/>
        </w:rPr>
        <w:noBreakHyphen/>
        <w:t>up, unless different terms for application to a particular district are specifically provided for by the parties.</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15. An individual freight conductors' extra board established under the terms of this agreement may be cancelled by the serving of 10 days written notice by either party; and such can</w:t>
      </w:r>
      <w:r w:rsidRPr="004638ED">
        <w:rPr>
          <w:rFonts w:ascii="Times New Roman" w:hAnsi="Times New Roman" w:cs="Times New Roman"/>
          <w:color w:val="000000"/>
          <w:sz w:val="24"/>
          <w:szCs w:val="24"/>
        </w:rPr>
        <w:softHyphen/>
        <w:t>cellation of a specific extra board under this section shall have no effect on any other such extra board.</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lastRenderedPageBreak/>
        <w:t> 16. All rules pertaining to extra con</w:t>
      </w:r>
      <w:r w:rsidRPr="004638ED">
        <w:rPr>
          <w:rFonts w:ascii="Times New Roman" w:hAnsi="Times New Roman" w:cs="Times New Roman"/>
          <w:color w:val="000000"/>
          <w:sz w:val="24"/>
          <w:szCs w:val="24"/>
        </w:rPr>
        <w:softHyphen/>
        <w:t>ductors which may be in conflict with the provi</w:t>
      </w:r>
      <w:r w:rsidRPr="004638ED">
        <w:rPr>
          <w:rFonts w:ascii="Times New Roman" w:hAnsi="Times New Roman" w:cs="Times New Roman"/>
          <w:color w:val="000000"/>
          <w:sz w:val="24"/>
          <w:szCs w:val="24"/>
        </w:rPr>
        <w:softHyphen/>
        <w:t>sions of this agreement are superseded.</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17. This agreement shall be effective September 1, 1972 and will terminate 10 days after written notice is served by either party.</w:t>
      </w:r>
    </w:p>
    <w:p w:rsidR="004638ED" w:rsidRPr="004638ED" w:rsidRDefault="004638ED" w:rsidP="004638ED">
      <w:pPr>
        <w:rPr>
          <w:rFonts w:ascii="Times New Roman" w:hAnsi="Times New Roman" w:cs="Times New Roman"/>
          <w:color w:val="000000"/>
          <w:sz w:val="24"/>
          <w:szCs w:val="24"/>
        </w:rPr>
      </w:pPr>
      <w:r w:rsidRPr="004638ED">
        <w:rPr>
          <w:rFonts w:ascii="Times New Roman" w:hAnsi="Times New Roman" w:cs="Times New Roman"/>
          <w:color w:val="000000"/>
          <w:sz w:val="24"/>
          <w:szCs w:val="24"/>
        </w:rPr>
        <w:t> </w:t>
      </w:r>
      <w:proofErr w:type="gramStart"/>
      <w:r w:rsidRPr="004638ED">
        <w:rPr>
          <w:rFonts w:ascii="Times New Roman" w:hAnsi="Times New Roman" w:cs="Times New Roman"/>
          <w:color w:val="000000"/>
          <w:sz w:val="24"/>
          <w:szCs w:val="24"/>
        </w:rPr>
        <w:t>Dated at Omaha, Nebraska this 7th day of August, 1972.</w:t>
      </w:r>
      <w:proofErr w:type="gramEnd"/>
    </w:p>
    <w:p w:rsidR="00276BCD" w:rsidRPr="004638ED" w:rsidRDefault="00276BCD" w:rsidP="004638ED">
      <w:pPr>
        <w:rPr>
          <w:rFonts w:ascii="Times New Roman" w:hAnsi="Times New Roman" w:cs="Times New Roman"/>
          <w:sz w:val="24"/>
          <w:szCs w:val="24"/>
        </w:rPr>
      </w:pPr>
    </w:p>
    <w:sectPr w:rsidR="00276BCD" w:rsidRPr="004638ED"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638ED"/>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245E"/>
    <w:rsid w:val="0088564C"/>
    <w:rsid w:val="00892E52"/>
    <w:rsid w:val="008A4858"/>
    <w:rsid w:val="008B719C"/>
    <w:rsid w:val="008C6246"/>
    <w:rsid w:val="008F265E"/>
    <w:rsid w:val="00915A9A"/>
    <w:rsid w:val="009216F1"/>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B60C2"/>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C0B17"/>
    <w:rsid w:val="00ED7B16"/>
    <w:rsid w:val="00EE3F7A"/>
    <w:rsid w:val="00EF0587"/>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A2BE0-FCA4-4AB8-8B9B-6FE66DE4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2014-09-11T15:38:00Z</dcterms:created>
  <dcterms:modified xsi:type="dcterms:W3CDTF">2014-09-11T15:38:00Z</dcterms:modified>
</cp:coreProperties>
</file>