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B0" w:rsidRPr="004372B0" w:rsidRDefault="004372B0" w:rsidP="004372B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4372B0">
        <w:rPr>
          <w:rFonts w:ascii="Arial" w:eastAsia="Times New Roman" w:hAnsi="Arial" w:cs="Times New Roman"/>
          <w:b/>
          <w:szCs w:val="24"/>
          <w:u w:val="single"/>
        </w:rPr>
        <w:t>RULE 14-DOUBLING</w:t>
      </w:r>
    </w:p>
    <w:p w:rsidR="004372B0" w:rsidRPr="004372B0" w:rsidRDefault="004372B0" w:rsidP="004372B0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4372B0" w:rsidRPr="004372B0" w:rsidRDefault="004372B0" w:rsidP="004372B0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4372B0">
        <w:rPr>
          <w:rFonts w:ascii="Arial" w:eastAsia="Times New Roman" w:hAnsi="Arial" w:cs="Times New Roman"/>
          <w:szCs w:val="24"/>
        </w:rPr>
        <w:t>Where crew is required to double, actual miles run including doubling mileage will be the mileage of the trip, overtime computed as per Rule 2.</w:t>
      </w:r>
    </w:p>
    <w:p w:rsidR="00903817" w:rsidRDefault="004372B0"/>
    <w:sectPr w:rsidR="00903817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72B0"/>
    <w:rsid w:val="001574BD"/>
    <w:rsid w:val="00413C26"/>
    <w:rsid w:val="00436344"/>
    <w:rsid w:val="004372B0"/>
    <w:rsid w:val="0057094D"/>
    <w:rsid w:val="00593C9F"/>
    <w:rsid w:val="00614F7A"/>
    <w:rsid w:val="008C21F1"/>
    <w:rsid w:val="00CA1665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2014-08-29T19:54:00Z</dcterms:created>
  <dcterms:modified xsi:type="dcterms:W3CDTF">2014-08-29T19:55:00Z</dcterms:modified>
</cp:coreProperties>
</file>